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2024年高校实验室安全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管理情况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调研问卷（填写方式）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网址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参与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参与调研人员在电脑或手机浏览器输入调研问卷网址参与。问卷网址：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  <w:instrText xml:space="preserve"> HYPERLINK "https://www.wjx.cn/vm/mBqFq2x.aspx" </w:instrText>
      </w:r>
      <w:r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https://www.wjx.cn/vm/mBqFq2x.aspx#</w:t>
      </w:r>
      <w:r>
        <w:rPr>
          <w:rFonts w:hint="default" w:ascii="Times New Roman" w:hAnsi="Times New Roman" w:eastAsia="仿宋_GB2312" w:cs="Times New Roman"/>
          <w:sz w:val="32"/>
          <w:szCs w:val="40"/>
          <w:u w:val="single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扫码参与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907415</wp:posOffset>
            </wp:positionV>
            <wp:extent cx="3903980" cy="3298190"/>
            <wp:effectExtent l="0" t="0" r="0" b="0"/>
            <wp:wrapTopAndBottom/>
            <wp:docPr id="1" name="图片 1" descr="b8157a577c23ca9e5c69e2df3ff75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157a577c23ca9e5c69e2df3ff759b"/>
                    <pic:cNvPicPr>
                      <a:picLocks noChangeAspect="1"/>
                    </pic:cNvPicPr>
                  </pic:nvPicPr>
                  <pic:blipFill>
                    <a:blip r:embed="rId4"/>
                    <a:srcRect t="18643" b="30738"/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参与调研人员使用手机扫描二维码参与。调研问卷二维码（建议使用微信扫码）：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38AF36"/>
    <w:multiLevelType w:val="singleLevel"/>
    <w:tmpl w:val="7B38AF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jdhYjIzNjQ4ZjhlZjAxMDMzZTBkMzU1MjczYmMifQ=="/>
  </w:docVars>
  <w:rsids>
    <w:rsidRoot w:val="00000000"/>
    <w:rsid w:val="17DE4B7E"/>
    <w:rsid w:val="1DA86614"/>
    <w:rsid w:val="1F9D5791"/>
    <w:rsid w:val="259D0E7A"/>
    <w:rsid w:val="66A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134</Characters>
  <Lines>0</Lines>
  <Paragraphs>0</Paragraphs>
  <TotalTime>0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2024-06-24T01:49:00Z</dcterms:created>
  <dc:creator>陈珂</dc:creator>
  <cp:lastModifiedBy>kenny</cp:lastModifiedBy>
  <dcterms:modified xsi:type="dcterms:W3CDTF">2024-06-24T02:27:38Z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490650926093471DB37C6C623D467BD3_13</vt:lpwstr>
  </property>
</Properties>
</file>